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52" w:rsidRPr="00396652" w:rsidRDefault="00396652" w:rsidP="00396652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Ткань стеклянная – Э3/2-200 (135)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396652" w:rsidRPr="00396652">
        <w:trPr>
          <w:tblCellSpacing w:w="0" w:type="dxa"/>
        </w:trPr>
        <w:tc>
          <w:tcPr>
            <w:tcW w:w="0" w:type="auto"/>
            <w:hideMark/>
          </w:tcPr>
          <w:p w:rsidR="00396652" w:rsidRPr="00396652" w:rsidRDefault="00396652" w:rsidP="00396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3810000" cy="704850"/>
                  <wp:effectExtent l="19050" t="0" r="0" b="0"/>
                  <wp:docPr id="1" name="Рисунок 1" descr="http://tutteplo.ru/images/Ezi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Ezi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Портал теплоизоляции </w:t>
      </w:r>
      <w:hyperlink r:id="rId5" w:history="1">
        <w:r w:rsidRPr="00396652">
          <w:rPr>
            <w:rFonts w:ascii="Tahoma" w:eastAsia="Times New Roman" w:hAnsi="Tahoma" w:cs="Tahoma"/>
            <w:color w:val="888888"/>
            <w:sz w:val="15"/>
            <w:u w:val="single"/>
            <w:lang w:eastAsia="ru-RU"/>
          </w:rPr>
          <w:t>www.tutteplo.ru</w:t>
        </w:r>
      </w:hyperlink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представляет Стеклоткани, стеклоткани конструкционные и стеклопластики производств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 ООО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"Екатеринбургский завод изоляционных материалов".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396652" w:rsidRPr="00396652">
        <w:trPr>
          <w:tblCellSpacing w:w="0" w:type="dxa"/>
        </w:trPr>
        <w:tc>
          <w:tcPr>
            <w:tcW w:w="0" w:type="auto"/>
            <w:hideMark/>
          </w:tcPr>
          <w:p w:rsidR="00396652" w:rsidRPr="00396652" w:rsidRDefault="00396652" w:rsidP="00396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" name="Рисунок 2" descr="http://tutteplo.ru/images/Ezim_Steklot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Ezim_Steklot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Ткани стеклянные (стеклоткань) </w:t>
      </w: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Э3/2-200 (100), Э3/1-200 (100), Э3-200 (100) вырабатываются из нитей алюмоборосиликатного стекла на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замасливателе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«парафиновая эмульсия» и 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прямом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замасливателе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Стеклоткани невоспламеняемые, негорючие, не подвергаются коррозии, обладают высокой химической стойкостью, рабочий диапазон температур от -200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°С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 +550° С.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Ткани стеклянные</w:t>
      </w: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предназначены для изготовления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фольгированных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материалов, кровельных материалов на основе полимерных связующих, используются при изготовлении различных стеклопластиковых конструкций и теплоизоляции трубопроводов.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Стеклопластики на основе стеклотканей применяются для изготовления труб, лодок, цистерн под агрессивные среды и ряда других изделий, где требуются материалы повышенной прочности и коррозионной устойчивости.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Стеклоткани на 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прямом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замасливателе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применяются для изготовления стеклопластиков на основе эпоксидных и полиэфирных смол.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Материалы на основе стеклоткани обладают высокой стойкостью к разложению и механическому износу, долговечностью.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Благодаря хорошей теплоудерживающей способности стекла, стеклоткани и стеклопластики на основе стеклотканей применяются для теплоизоляции трубопроводов, котлов, труб.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396652" w:rsidRPr="00396652">
        <w:trPr>
          <w:tblCellSpacing w:w="0" w:type="dxa"/>
        </w:trPr>
        <w:tc>
          <w:tcPr>
            <w:tcW w:w="0" w:type="auto"/>
            <w:hideMark/>
          </w:tcPr>
          <w:p w:rsidR="00396652" w:rsidRPr="00396652" w:rsidRDefault="00396652" w:rsidP="00396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3" name="Рисунок 3" descr="http://tutteplo.ru/images/Ezim_Steklot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Ezim_Steklot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Конструкционные стеклоткани  </w:t>
      </w: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Т-13 (100), Т-23 (100) </w:t>
      </w: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вырабатываются из нитей алюмоборосиликатного стекла на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замасливателе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«парафиновая эмульсия» и 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прямом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замасливателе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Стеклоткани невоспламеняемые, негорючие, не подвергаются коррозии, обладают высокой химической стойкостью, рабочий диапазон температур от –200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°С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 +550 °С.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Конструкционные стеклоткани предназначаются для изготовления конструкционных стеклопластиков в ави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а-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судо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-, автомобилестроении и других отраслях промышленности, где требуются высокопрочные материалы малого веса.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Стеклопластики на основе стеклотканей применяются для изготовления труб, лодок, цистерн под агрессивные среды и ряда других изделий, где требуются материалы повышенной прочности и коррозионной устойчивости.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Стеклоткани на 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прямом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замасливателе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применяются для изготовления стеклопластиков на основе эпоксидных и полиэфирных смол.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Материалы на основе стеклоткани обладают высокой стойкостью к разложению и механическому износу, долговечностью.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Благодаря хорошей теплоудерживающей способности стекла, стеклоткани и стеклопластики на основе стеклотканей применяются для теплоизоляции трубопроводов, котлов, труб.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396652" w:rsidRPr="00396652">
        <w:trPr>
          <w:tblCellSpacing w:w="0" w:type="dxa"/>
        </w:trPr>
        <w:tc>
          <w:tcPr>
            <w:tcW w:w="0" w:type="auto"/>
            <w:hideMark/>
          </w:tcPr>
          <w:p w:rsidR="00396652" w:rsidRPr="00396652" w:rsidRDefault="00396652" w:rsidP="00396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4" name="Рисунок 4" descr="http://tutteplo.ru/images/Ezim_Stekloplas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utteplo.ru/images/Ezim_Stekloplas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Стеклопластик рулонный </w:t>
      </w: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РСТ-120, РСТ-140, РСТ-185, РСТ-250, РСТ-275, РСТ-320, РСТ-410, РСТ-410 ППУ, РСТ-415, РСТ-430, РСТ-480, РСТ-570  представляет собой гибкий рулонный материал, изготовленный на основе стеклоткани, пропитанной полимерным связующим. Производство стеклопластика РСТ при нормальных условиях не выделяет вредных продуктов в концентрациях, опасных для здоровья человека, группа горючести Г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(ГОСТ 30224-94).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Стеклопластик предназначается для строительных целей и покрытия теплоизоляционного слоя трубопроводов и коммуникаций, находящихся внутри и вне помещений при температуре окружающей среды от -40° C до +60° C.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 настоящее время различные рулонные стеклопластики типа РСТ находят широкое применение в качестве покровного слоя теплоизоляции. Это объясняется, прежде всего, меньшей стоимостью этих материалов по сравнению с металлической изоляцией, высокой стойкостью к атмосферному и химическому воздействию, к ультрафиолетовому излучению.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Стеклопластики удобны в применении, т.к. при изгибе не образуют трещин, имеют высокий срок службы и придают 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эстетический вид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конструкциям.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Покрытие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рулонированным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стеклопластиком выполняется полотнищами при диаметре трубопровода с изоляцией более 200 мм и спирально при диаметре до 200 мм.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Полотно стекловолокнистое </w:t>
      </w:r>
      <w:proofErr w:type="spellStart"/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холстопрошивное</w:t>
      </w:r>
      <w:proofErr w:type="spellEnd"/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ПСХ-Т 450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ТУ 6-48-97-93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720"/>
      </w:tblGrid>
      <w:tr w:rsidR="00396652" w:rsidRPr="00396652">
        <w:trPr>
          <w:tblCellSpacing w:w="0" w:type="dxa"/>
        </w:trPr>
        <w:tc>
          <w:tcPr>
            <w:tcW w:w="0" w:type="auto"/>
            <w:hideMark/>
          </w:tcPr>
          <w:p w:rsidR="00396652" w:rsidRPr="00396652" w:rsidRDefault="00396652" w:rsidP="00396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286000" cy="1333500"/>
                  <wp:effectExtent l="19050" t="0" r="0" b="0"/>
                  <wp:docPr id="5" name="Рисунок 5" descr="http://tutteplo.ru/images/Stekhlost_EZIM_PS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utteplo.ru/images/Stekhlost_EZIM_PS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Полотно стеклянное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холстопрошивное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ПСХТ-450 представляет собой многослойный холст, состоящий из беспорядочно расположенных стеклянных волокон, скрепленных вязально-прошивным способом переплетением «цепочка».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Экологическая безопасность, негорючесть,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нетоксичность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материала обуславливают возможность его применения, как в промышленности, так и в гражданском строительстве.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Стеклохолст ПСХ-Т может использоваться в строительстве жилых зданий, садовых домиков, гаражей и других </w:t>
      </w:r>
      <w:proofErr w:type="gram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строений</w:t>
      </w:r>
      <w:proofErr w:type="gram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предназначено для тепло- и звукоизоляции стен, потолков, полов, дверей, крыш, межэтажных перекрытий, а также для теплоизоляции трубопроводов с температурой поверхности от -200°C до +550°C и других целей. Изоляция полотном марки ПСХ-Т позволяет облегчить вес перекрытия, уменьшить толщину стен.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Материал эффективен при изоляции трубопроводов различных диаметров, а также различных </w:t>
      </w:r>
      <w:proofErr w:type="spellStart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фитинговых</w:t>
      </w:r>
      <w:proofErr w:type="spellEnd"/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соединений.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Полотно стекловолокнистое </w:t>
      </w:r>
      <w:proofErr w:type="spellStart"/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иглопробивное</w:t>
      </w:r>
      <w:proofErr w:type="spellEnd"/>
      <w:r w:rsidRPr="00396652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ИПС-Т 1000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3660"/>
      </w:tblGrid>
      <w:tr w:rsidR="00396652" w:rsidRPr="00396652">
        <w:trPr>
          <w:tblCellSpacing w:w="0" w:type="dxa"/>
        </w:trPr>
        <w:tc>
          <w:tcPr>
            <w:tcW w:w="0" w:type="auto"/>
            <w:hideMark/>
          </w:tcPr>
          <w:p w:rsidR="00396652" w:rsidRPr="00396652" w:rsidRDefault="00396652" w:rsidP="003966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2247900" cy="1933575"/>
                  <wp:effectExtent l="19050" t="0" r="0" b="0"/>
                  <wp:docPr id="6" name="Рисунок 6" descr="http://tutteplo.ru/images/Steklopolotno_EZIM_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utteplo.ru/images/Steklopolotno_EZIM_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Полотно представляет собой стеклохолст, сформированный аэродинамическим способом, волокна которого скреплены многократным иглопрокалыванием.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Экологическая безопасность, высокая прочность при растяжении и сжатии, негорючесть, малая гигроскопичность, </w:t>
      </w:r>
      <w:proofErr w:type="spellStart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нетоксичность</w:t>
      </w:r>
      <w:proofErr w:type="spellEnd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материала обуславливают возможность его применения, как в промышленности, так и в гражданском строительстве.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Иглопробивное</w:t>
      </w:r>
      <w:proofErr w:type="spellEnd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полотно стекловолокнистое ИПС-Т (далее по тексту: полотно) может использоваться в строительстве и благоустройстве жилых зданий, садовых домиков, гаражей и других строений и предназначено для тепло- и звукоизоляции стен, потолков, полов, дверей, крыш, межэтажных перекрытий, а также для теплоизоляции трубопроводов с температурой поверхности от -200</w:t>
      </w:r>
      <w:proofErr w:type="gramStart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°С</w:t>
      </w:r>
      <w:proofErr w:type="gramEnd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до +550°С и других теплоизоляционных целей. Изоляция полотном марки ИПС-Т позволяет облегчить вес перекрытия, уменьшить толщину стен.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Материал эффективен при изоляции трубопроводов различных диаметров, а также различных </w:t>
      </w:r>
      <w:proofErr w:type="spellStart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фитинговых</w:t>
      </w:r>
      <w:proofErr w:type="spellEnd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соединений. Данный материал имеет низкую теплопроводность, не поддается влиянию пара, масла, воды, обладает высокой температурной стабильностью.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Полотна ИПС-Т в зависимости от температуры и наружного диаметра изолируемого трубопровода укладывают в один или несколько слоев, и закрепляют бандажами через 0,25-0,50м.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Иглопробивное</w:t>
      </w:r>
      <w:proofErr w:type="spellEnd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полотно марки ИПС-Т не подвержено гниению, коррозии и воздействию вредных грибковых, в том числе бактериальных культур, устойчиво к УФ – излучению.</w:t>
      </w:r>
    </w:p>
    <w:p w:rsidR="00396652" w:rsidRPr="00396652" w:rsidRDefault="00396652" w:rsidP="00396652">
      <w:pPr>
        <w:spacing w:after="0" w:line="252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Полотна </w:t>
      </w:r>
      <w:proofErr w:type="spellStart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>иглопробивные</w:t>
      </w:r>
      <w:proofErr w:type="spellEnd"/>
      <w:r w:rsidRPr="00396652">
        <w:rPr>
          <w:rFonts w:ascii="Calibri" w:eastAsia="Times New Roman" w:hAnsi="Calibri" w:cs="Tahoma"/>
          <w:color w:val="000000"/>
          <w:sz w:val="15"/>
          <w:szCs w:val="15"/>
          <w:lang w:eastAsia="ru-RU"/>
        </w:rPr>
        <w:t xml:space="preserve"> стекловолокнистые теплоизоляционные марок ИПС-Т выпускаются в рулонах длиной – 15/20/26м</w:t>
      </w:r>
    </w:p>
    <w:p w:rsidR="00D21A64" w:rsidRDefault="00D21A64"/>
    <w:sectPr w:rsidR="00D21A64" w:rsidSect="00D2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652"/>
    <w:rsid w:val="00396652"/>
    <w:rsid w:val="00D2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64"/>
  </w:style>
  <w:style w:type="paragraph" w:styleId="1">
    <w:name w:val="heading 1"/>
    <w:basedOn w:val="a"/>
    <w:link w:val="10"/>
    <w:uiPriority w:val="9"/>
    <w:qFormat/>
    <w:rsid w:val="0039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652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396652"/>
    <w:rPr>
      <w:color w:val="02569C"/>
      <w:u w:val="single"/>
    </w:rPr>
  </w:style>
  <w:style w:type="character" w:styleId="a4">
    <w:name w:val="Strong"/>
    <w:basedOn w:val="a0"/>
    <w:uiPriority w:val="22"/>
    <w:qFormat/>
    <w:rsid w:val="00396652"/>
    <w:rPr>
      <w:b/>
      <w:bCs/>
    </w:rPr>
  </w:style>
  <w:style w:type="paragraph" w:styleId="a5">
    <w:name w:val="Normal (Web)"/>
    <w:basedOn w:val="a"/>
    <w:uiPriority w:val="99"/>
    <w:semiHidden/>
    <w:unhideWhenUsed/>
    <w:rsid w:val="00396652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uttepl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2015-05-03T13:05:00Z</dcterms:created>
  <dcterms:modified xsi:type="dcterms:W3CDTF">2015-05-03T13:06:00Z</dcterms:modified>
</cp:coreProperties>
</file>