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0B" w:rsidRPr="00756F0B" w:rsidRDefault="00756F0B" w:rsidP="00756F0B"/>
    <w:tbl>
      <w:tblPr>
        <w:tblW w:w="50" w:type="pct"/>
        <w:tblCellSpacing w:w="0" w:type="dxa"/>
        <w:tblBorders>
          <w:top w:val="single" w:sz="18" w:space="0" w:color="E7DED4"/>
          <w:left w:val="single" w:sz="18" w:space="0" w:color="E7DED4"/>
          <w:bottom w:val="single" w:sz="18" w:space="0" w:color="E7DED4"/>
          <w:right w:val="single" w:sz="18" w:space="0" w:color="E7DED4"/>
        </w:tblBorders>
        <w:tblCellMar>
          <w:left w:w="0" w:type="dxa"/>
          <w:right w:w="0" w:type="dxa"/>
        </w:tblCellMar>
        <w:tblLook w:val="04A0"/>
      </w:tblPr>
      <w:tblGrid>
        <w:gridCol w:w="3900"/>
      </w:tblGrid>
      <w:tr w:rsidR="00756F0B" w:rsidRPr="00756F0B">
        <w:trPr>
          <w:tblCellSpacing w:w="0" w:type="dxa"/>
        </w:trPr>
        <w:tc>
          <w:tcPr>
            <w:tcW w:w="0" w:type="auto"/>
            <w:hideMark/>
          </w:tcPr>
          <w:p w:rsidR="00756F0B" w:rsidRPr="00756F0B" w:rsidRDefault="00756F0B" w:rsidP="00756F0B">
            <w:r w:rsidRPr="00756F0B">
              <w:drawing>
                <wp:inline distT="0" distB="0" distL="0" distR="0">
                  <wp:extent cx="2390775" cy="600075"/>
                  <wp:effectExtent l="19050" t="0" r="9525" b="0"/>
                  <wp:docPr id="11" name="Рисунок 1" descr="http://tutteplo.ru/images/Logo_Bayt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utteplo.ru/images/Logo_Bayt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 xml:space="preserve">Портал теплоизоляции  </w:t>
      </w:r>
      <w:hyperlink r:id="rId6" w:history="1">
        <w:r w:rsidRPr="00756F0B">
          <w:rPr>
            <w:rStyle w:val="a3"/>
          </w:rPr>
          <w:t>www.tutteplo.tu</w:t>
        </w:r>
      </w:hyperlink>
      <w:r w:rsidRPr="00756F0B">
        <w:t xml:space="preserve"> представляет - Сетки стеклотканевые армирующие </w:t>
      </w:r>
      <w:proofErr w:type="spellStart"/>
      <w:r w:rsidRPr="00756F0B">
        <w:t>Крепикс</w:t>
      </w:r>
      <w:proofErr w:type="spellEnd"/>
      <w:r w:rsidRPr="00756F0B">
        <w:t xml:space="preserve"> </w:t>
      </w:r>
      <w:proofErr w:type="gramStart"/>
      <w:r w:rsidRPr="00756F0B">
        <w:t xml:space="preserve">( </w:t>
      </w:r>
      <w:proofErr w:type="gramEnd"/>
      <w:r w:rsidRPr="00756F0B">
        <w:t xml:space="preserve">компании </w:t>
      </w:r>
      <w:proofErr w:type="spellStart"/>
      <w:r w:rsidRPr="00756F0B">
        <w:t>Бау</w:t>
      </w:r>
      <w:proofErr w:type="spellEnd"/>
      <w:r w:rsidRPr="00756F0B">
        <w:t xml:space="preserve"> Текс )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proofErr w:type="spellStart"/>
      <w:r w:rsidRPr="00756F0B">
        <w:t>Стеклосетки</w:t>
      </w:r>
      <w:proofErr w:type="spellEnd"/>
      <w:r w:rsidRPr="00756F0B">
        <w:t xml:space="preserve"> </w:t>
      </w:r>
      <w:proofErr w:type="spellStart"/>
      <w:r w:rsidRPr="00756F0B">
        <w:t>Крепикс</w:t>
      </w:r>
      <w:proofErr w:type="spellEnd"/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proofErr w:type="spellStart"/>
      <w:r w:rsidRPr="00756F0B">
        <w:t>Стеклосетки</w:t>
      </w:r>
      <w:proofErr w:type="spellEnd"/>
      <w:r w:rsidRPr="00756F0B">
        <w:t xml:space="preserve"> представляют собой стеклянную ткань, полученную переплетением нитей из стекловолокна, с  определенным размером ячеек. </w:t>
      </w:r>
      <w:proofErr w:type="spellStart"/>
      <w:r w:rsidRPr="00756F0B">
        <w:t>Стеклосетки</w:t>
      </w:r>
      <w:proofErr w:type="spellEnd"/>
      <w:r w:rsidRPr="00756F0B">
        <w:t xml:space="preserve"> в зависимости от плотности, размера ячейки и вида полимерной пропитки обладают различными характеристиками и применяются во множестве областей.</w:t>
      </w:r>
    </w:p>
    <w:p w:rsidR="00756F0B" w:rsidRPr="00756F0B" w:rsidRDefault="00756F0B" w:rsidP="00756F0B">
      <w:proofErr w:type="spellStart"/>
      <w:r w:rsidRPr="00756F0B">
        <w:t>Стеклосетки</w:t>
      </w:r>
      <w:proofErr w:type="spellEnd"/>
      <w:r w:rsidRPr="00756F0B">
        <w:t xml:space="preserve"> </w:t>
      </w:r>
      <w:proofErr w:type="spellStart"/>
      <w:r w:rsidRPr="00756F0B">
        <w:t>Крепикс</w:t>
      </w:r>
      <w:proofErr w:type="spellEnd"/>
      <w:r w:rsidRPr="00756F0B">
        <w:t> активно используются в строительстве для армирования штукатурки, поверхностей в системах внешнего утепления, наливных полов и гидроизоляции плоских крыш.</w:t>
      </w:r>
    </w:p>
    <w:p w:rsidR="00756F0B" w:rsidRPr="00756F0B" w:rsidRDefault="00756F0B" w:rsidP="00756F0B">
      <w:r w:rsidRPr="00756F0B">
        <w:t>За счет своих прочностных свойств отлично предотвращает образование локальных и глобальных трещин. </w:t>
      </w:r>
      <w:proofErr w:type="spellStart"/>
      <w:r w:rsidRPr="00756F0B">
        <w:t>Стеклосетка</w:t>
      </w:r>
      <w:proofErr w:type="spellEnd"/>
      <w:r w:rsidRPr="00756F0B">
        <w:t xml:space="preserve"> является внутренним "скелетом" штукатурного слоя. </w:t>
      </w:r>
    </w:p>
    <w:p w:rsidR="00756F0B" w:rsidRPr="00756F0B" w:rsidRDefault="00756F0B" w:rsidP="00756F0B">
      <w:r w:rsidRPr="00756F0B">
        <w:t>В описании термины  – основа и уток.  В текстильной промышленности: основа – это вертикальная нить, уток – это продольная нить. Разрывная нагрузка по основе обозначает устойчивость к вертикальным нагрузкам, разрывная нагрузка по утку обозначает устойчивость к горизонтальным нагрузкам.</w:t>
      </w:r>
    </w:p>
    <w:p w:rsidR="00756F0B" w:rsidRPr="00756F0B" w:rsidRDefault="00756F0B" w:rsidP="00756F0B">
      <w:proofErr w:type="spellStart"/>
      <w:r w:rsidRPr="00756F0B">
        <w:t>Стеклосетки</w:t>
      </w:r>
      <w:proofErr w:type="spellEnd"/>
      <w:r w:rsidRPr="00756F0B">
        <w:t xml:space="preserve">  </w:t>
      </w:r>
      <w:proofErr w:type="spellStart"/>
      <w:r w:rsidRPr="00756F0B">
        <w:t>Крепикс</w:t>
      </w:r>
      <w:proofErr w:type="spellEnd"/>
      <w:r w:rsidRPr="00756F0B">
        <w:t xml:space="preserve">  соответствуют необходимым техническим требованиям, </w:t>
      </w:r>
      <w:proofErr w:type="gramStart"/>
      <w:r w:rsidRPr="00756F0B">
        <w:t>сертифицированы</w:t>
      </w:r>
      <w:proofErr w:type="gramEnd"/>
      <w:r w:rsidRPr="00756F0B">
        <w:t xml:space="preserve">. 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  <w:proofErr w:type="spellStart"/>
      <w:r w:rsidRPr="00756F0B">
        <w:t>Стеклосетка</w:t>
      </w:r>
      <w:proofErr w:type="spellEnd"/>
      <w:r w:rsidRPr="00756F0B">
        <w:t xml:space="preserve"> </w:t>
      </w:r>
      <w:proofErr w:type="spellStart"/>
      <w:r w:rsidRPr="00756F0B">
        <w:t>Крепикс</w:t>
      </w:r>
      <w:proofErr w:type="spellEnd"/>
      <w:r w:rsidRPr="00756F0B">
        <w:t xml:space="preserve"> 1300 СВУ-120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 xml:space="preserve">  </w:t>
      </w:r>
    </w:p>
    <w:tbl>
      <w:tblPr>
        <w:tblW w:w="50" w:type="pct"/>
        <w:tblCellSpacing w:w="0" w:type="dxa"/>
        <w:tblBorders>
          <w:top w:val="single" w:sz="18" w:space="0" w:color="E7DED4"/>
          <w:left w:val="single" w:sz="18" w:space="0" w:color="E7DED4"/>
          <w:bottom w:val="single" w:sz="18" w:space="0" w:color="E7DED4"/>
          <w:right w:val="single" w:sz="18" w:space="0" w:color="E7DED4"/>
        </w:tblBorders>
        <w:tblCellMar>
          <w:left w:w="0" w:type="dxa"/>
          <w:right w:w="0" w:type="dxa"/>
        </w:tblCellMar>
        <w:tblLook w:val="04A0"/>
      </w:tblPr>
      <w:tblGrid>
        <w:gridCol w:w="3870"/>
      </w:tblGrid>
      <w:tr w:rsidR="00756F0B" w:rsidRPr="00756F0B">
        <w:trPr>
          <w:tblCellSpacing w:w="0" w:type="dxa"/>
        </w:trPr>
        <w:tc>
          <w:tcPr>
            <w:tcW w:w="0" w:type="auto"/>
            <w:hideMark/>
          </w:tcPr>
          <w:p w:rsidR="00756F0B" w:rsidRPr="00756F0B" w:rsidRDefault="00756F0B" w:rsidP="00756F0B">
            <w:r w:rsidRPr="00756F0B">
              <w:lastRenderedPageBreak/>
              <w:drawing>
                <wp:inline distT="0" distB="0" distL="0" distR="0">
                  <wp:extent cx="2381250" cy="2257425"/>
                  <wp:effectExtent l="19050" t="0" r="0" b="0"/>
                  <wp:docPr id="10" name="Рисунок 2" descr="http://tutteplo.ru/images/Steklosetka_Krepik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utteplo.ru/images/Steklosetka_Krepik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proofErr w:type="gramStart"/>
      <w:r w:rsidRPr="00756F0B">
        <w:t>Фасадные  </w:t>
      </w:r>
      <w:proofErr w:type="spellStart"/>
      <w:r w:rsidRPr="00756F0B">
        <w:t>стеклосетки</w:t>
      </w:r>
      <w:proofErr w:type="spellEnd"/>
      <w:r w:rsidRPr="00756F0B">
        <w:t xml:space="preserve"> – допущенные на рынок Российской Федерации, обязаны соответствовать санитарно-эпидемиологическим нормам и правилам, противопожарным требованиям, нормам экологической безопасности.</w:t>
      </w:r>
      <w:proofErr w:type="gramEnd"/>
    </w:p>
    <w:p w:rsidR="00756F0B" w:rsidRPr="00756F0B" w:rsidRDefault="00756F0B" w:rsidP="00756F0B">
      <w:r w:rsidRPr="00756F0B">
        <w:t xml:space="preserve">Использование </w:t>
      </w:r>
      <w:proofErr w:type="spellStart"/>
      <w:r w:rsidRPr="00756F0B">
        <w:t>стеклосетки</w:t>
      </w:r>
      <w:proofErr w:type="spellEnd"/>
      <w:r w:rsidRPr="00756F0B">
        <w:t xml:space="preserve"> фасадной, взамен стальной, значительно упрощает технологию утепления наружных стен здания. </w:t>
      </w:r>
      <w:proofErr w:type="gramStart"/>
      <w:r w:rsidRPr="00756F0B">
        <w:t>Благодаря  относительного небольшому весу легко крепится на стене.</w:t>
      </w:r>
      <w:proofErr w:type="gramEnd"/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proofErr w:type="spellStart"/>
      <w:r w:rsidRPr="00756F0B">
        <w:t>Стеклосетка</w:t>
      </w:r>
      <w:proofErr w:type="spellEnd"/>
      <w:r w:rsidRPr="00756F0B">
        <w:t xml:space="preserve"> </w:t>
      </w:r>
      <w:proofErr w:type="spellStart"/>
      <w:r w:rsidRPr="00756F0B">
        <w:t>Крепикс</w:t>
      </w:r>
      <w:proofErr w:type="spellEnd"/>
      <w:r w:rsidRPr="00756F0B">
        <w:t xml:space="preserve"> 1500 СВУ-145</w:t>
      </w:r>
    </w:p>
    <w:p w:rsidR="00756F0B" w:rsidRPr="00756F0B" w:rsidRDefault="00756F0B" w:rsidP="00756F0B">
      <w:r w:rsidRPr="00756F0B">
        <w:t> </w:t>
      </w:r>
    </w:p>
    <w:tbl>
      <w:tblPr>
        <w:tblW w:w="50" w:type="pct"/>
        <w:tblCellSpacing w:w="0" w:type="dxa"/>
        <w:tblBorders>
          <w:top w:val="single" w:sz="18" w:space="0" w:color="E7DED4"/>
          <w:left w:val="single" w:sz="18" w:space="0" w:color="E7DED4"/>
          <w:bottom w:val="single" w:sz="18" w:space="0" w:color="E7DED4"/>
          <w:right w:val="single" w:sz="18" w:space="0" w:color="E7DED4"/>
        </w:tblBorders>
        <w:tblCellMar>
          <w:left w:w="0" w:type="dxa"/>
          <w:right w:w="0" w:type="dxa"/>
        </w:tblCellMar>
        <w:tblLook w:val="04A0"/>
      </w:tblPr>
      <w:tblGrid>
        <w:gridCol w:w="2160"/>
      </w:tblGrid>
      <w:tr w:rsidR="00756F0B" w:rsidRPr="00756F0B">
        <w:trPr>
          <w:tblCellSpacing w:w="0" w:type="dxa"/>
        </w:trPr>
        <w:tc>
          <w:tcPr>
            <w:tcW w:w="0" w:type="auto"/>
            <w:hideMark/>
          </w:tcPr>
          <w:p w:rsidR="00756F0B" w:rsidRPr="00756F0B" w:rsidRDefault="00756F0B" w:rsidP="00756F0B">
            <w:r w:rsidRPr="00756F0B">
              <w:lastRenderedPageBreak/>
              <w:drawing>
                <wp:inline distT="0" distB="0" distL="0" distR="0">
                  <wp:extent cx="1285875" cy="3333750"/>
                  <wp:effectExtent l="19050" t="0" r="9525" b="0"/>
                  <wp:docPr id="9" name="Рисунок 3" descr="http://tutteplo.ru/images/Steklosetka_Krepik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utteplo.ru/images/Steklosetka_Krepik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proofErr w:type="gramStart"/>
      <w:r w:rsidRPr="00756F0B">
        <w:t>Фасадная</w:t>
      </w:r>
      <w:proofErr w:type="gramEnd"/>
      <w:r w:rsidRPr="00756F0B">
        <w:t xml:space="preserve"> </w:t>
      </w:r>
      <w:proofErr w:type="spellStart"/>
      <w:r w:rsidRPr="00756F0B">
        <w:t>стеклосетка</w:t>
      </w:r>
      <w:proofErr w:type="spellEnd"/>
      <w:r w:rsidRPr="00756F0B">
        <w:t xml:space="preserve"> ценится за свои свойства:</w:t>
      </w:r>
    </w:p>
    <w:p w:rsidR="00756F0B" w:rsidRPr="00756F0B" w:rsidRDefault="00756F0B" w:rsidP="00756F0B">
      <w:r w:rsidRPr="00756F0B">
        <w:t>легкий вес, удобство в транспортировке и монтаже;</w:t>
      </w:r>
    </w:p>
    <w:p w:rsidR="00756F0B" w:rsidRPr="00756F0B" w:rsidRDefault="00756F0B" w:rsidP="00756F0B">
      <w:r w:rsidRPr="00756F0B">
        <w:t>коррозионную устойчивость;</w:t>
      </w:r>
    </w:p>
    <w:p w:rsidR="00756F0B" w:rsidRPr="00756F0B" w:rsidRDefault="00756F0B" w:rsidP="00756F0B">
      <w:r w:rsidRPr="00756F0B">
        <w:t>устойчивость к колебаниям температуры;</w:t>
      </w:r>
    </w:p>
    <w:p w:rsidR="00756F0B" w:rsidRPr="00756F0B" w:rsidRDefault="00756F0B" w:rsidP="00756F0B">
      <w:r w:rsidRPr="00756F0B">
        <w:t xml:space="preserve">устойчивость к агрессивным средам, в широком диапазоне, от </w:t>
      </w:r>
      <w:proofErr w:type="gramStart"/>
      <w:r w:rsidRPr="00756F0B">
        <w:t>кислых</w:t>
      </w:r>
      <w:proofErr w:type="gramEnd"/>
      <w:r w:rsidRPr="00756F0B">
        <w:t xml:space="preserve"> до щелочных;</w:t>
      </w:r>
    </w:p>
    <w:p w:rsidR="00756F0B" w:rsidRPr="00756F0B" w:rsidRDefault="00756F0B" w:rsidP="00756F0B">
      <w:r w:rsidRPr="00756F0B">
        <w:t>прочность к механическим воздействиям на разрыв, изгиб, другим;</w:t>
      </w:r>
    </w:p>
    <w:p w:rsidR="00756F0B" w:rsidRPr="00756F0B" w:rsidRDefault="00756F0B" w:rsidP="00756F0B">
      <w:r w:rsidRPr="00756F0B">
        <w:t>экологическую безопасность.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proofErr w:type="spellStart"/>
      <w:r w:rsidRPr="00756F0B">
        <w:t>Стеклосетка</w:t>
      </w:r>
      <w:proofErr w:type="spellEnd"/>
      <w:r w:rsidRPr="00756F0B">
        <w:t xml:space="preserve"> </w:t>
      </w:r>
      <w:proofErr w:type="spellStart"/>
      <w:r w:rsidRPr="00756F0B">
        <w:t>Крепикс</w:t>
      </w:r>
      <w:proofErr w:type="spellEnd"/>
      <w:r w:rsidRPr="00756F0B">
        <w:t xml:space="preserve"> 1800 СНУ-160</w:t>
      </w:r>
    </w:p>
    <w:p w:rsidR="00756F0B" w:rsidRPr="00756F0B" w:rsidRDefault="00756F0B" w:rsidP="00756F0B">
      <w:r w:rsidRPr="00756F0B">
        <w:t> </w:t>
      </w:r>
    </w:p>
    <w:tbl>
      <w:tblPr>
        <w:tblW w:w="50" w:type="pct"/>
        <w:tblCellSpacing w:w="0" w:type="dxa"/>
        <w:tblBorders>
          <w:top w:val="single" w:sz="18" w:space="0" w:color="E7DED4"/>
          <w:left w:val="single" w:sz="18" w:space="0" w:color="E7DED4"/>
          <w:bottom w:val="single" w:sz="18" w:space="0" w:color="E7DED4"/>
          <w:right w:val="single" w:sz="18" w:space="0" w:color="E7DED4"/>
        </w:tblBorders>
        <w:tblCellMar>
          <w:left w:w="0" w:type="dxa"/>
          <w:right w:w="0" w:type="dxa"/>
        </w:tblCellMar>
        <w:tblLook w:val="04A0"/>
      </w:tblPr>
      <w:tblGrid>
        <w:gridCol w:w="3870"/>
      </w:tblGrid>
      <w:tr w:rsidR="00756F0B" w:rsidRPr="00756F0B">
        <w:trPr>
          <w:tblCellSpacing w:w="0" w:type="dxa"/>
        </w:trPr>
        <w:tc>
          <w:tcPr>
            <w:tcW w:w="0" w:type="auto"/>
            <w:hideMark/>
          </w:tcPr>
          <w:p w:rsidR="00756F0B" w:rsidRPr="00756F0B" w:rsidRDefault="00756F0B" w:rsidP="00756F0B">
            <w:r w:rsidRPr="00756F0B">
              <w:lastRenderedPageBreak/>
              <w:drawing>
                <wp:inline distT="0" distB="0" distL="0" distR="0">
                  <wp:extent cx="2381250" cy="1143000"/>
                  <wp:effectExtent l="19050" t="0" r="0" b="0"/>
                  <wp:docPr id="3" name="Рисунок 4" descr="http://tutteplo.ru/images/Steklosetka_Krepik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utteplo.ru/images/Steklosetka_Krepik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 xml:space="preserve">На основании лабораторных испытаний устанавливают устойчивость </w:t>
      </w:r>
      <w:proofErr w:type="spellStart"/>
      <w:r w:rsidRPr="00756F0B">
        <w:t>стеклосетки</w:t>
      </w:r>
      <w:proofErr w:type="spellEnd"/>
      <w:r w:rsidRPr="00756F0B">
        <w:t xml:space="preserve"> фасадной </w:t>
      </w:r>
      <w:proofErr w:type="spellStart"/>
      <w:r w:rsidRPr="00756F0B">
        <w:t>щелочестойкой</w:t>
      </w:r>
      <w:proofErr w:type="spellEnd"/>
      <w:r w:rsidRPr="00756F0B">
        <w:t xml:space="preserve"> в агрессивной среде, при значениях </w:t>
      </w:r>
      <w:proofErr w:type="spellStart"/>
      <w:r w:rsidRPr="00756F0B">
        <w:t>рН</w:t>
      </w:r>
      <w:proofErr w:type="spellEnd"/>
      <w:r w:rsidRPr="00756F0B">
        <w:t xml:space="preserve">  (значение водородного показателя затвердевшей цементно-песчаной смеси) из которой состоит штукатурка. </w:t>
      </w:r>
      <w:proofErr w:type="spellStart"/>
      <w:r w:rsidRPr="00756F0B">
        <w:t>Стеклосетка</w:t>
      </w:r>
      <w:proofErr w:type="spellEnd"/>
      <w:r w:rsidRPr="00756F0B">
        <w:t xml:space="preserve"> не уступает, часто превышает, прочность металлической сетки в аналогичных условиях.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proofErr w:type="spellStart"/>
      <w:r w:rsidRPr="00756F0B">
        <w:t>Стеклосетка</w:t>
      </w:r>
      <w:proofErr w:type="spellEnd"/>
      <w:r w:rsidRPr="00756F0B">
        <w:t xml:space="preserve"> </w:t>
      </w:r>
      <w:proofErr w:type="spellStart"/>
      <w:r w:rsidRPr="00756F0B">
        <w:t>Крепикс</w:t>
      </w:r>
      <w:proofErr w:type="spellEnd"/>
      <w:r w:rsidRPr="00756F0B">
        <w:t xml:space="preserve"> 2000 СНУ - 165</w:t>
      </w:r>
    </w:p>
    <w:p w:rsidR="00756F0B" w:rsidRPr="00756F0B" w:rsidRDefault="00756F0B" w:rsidP="00756F0B">
      <w:r w:rsidRPr="00756F0B">
        <w:t> </w:t>
      </w:r>
    </w:p>
    <w:tbl>
      <w:tblPr>
        <w:tblW w:w="50" w:type="pct"/>
        <w:tblCellSpacing w:w="0" w:type="dxa"/>
        <w:tblBorders>
          <w:top w:val="single" w:sz="18" w:space="0" w:color="E7DED4"/>
          <w:left w:val="single" w:sz="18" w:space="0" w:color="E7DED4"/>
          <w:bottom w:val="single" w:sz="18" w:space="0" w:color="E7DED4"/>
          <w:right w:val="single" w:sz="18" w:space="0" w:color="E7DED4"/>
        </w:tblBorders>
        <w:tblCellMar>
          <w:left w:w="0" w:type="dxa"/>
          <w:right w:w="0" w:type="dxa"/>
        </w:tblCellMar>
        <w:tblLook w:val="04A0"/>
      </w:tblPr>
      <w:tblGrid>
        <w:gridCol w:w="2790"/>
      </w:tblGrid>
      <w:tr w:rsidR="00756F0B" w:rsidRPr="00756F0B">
        <w:trPr>
          <w:tblCellSpacing w:w="0" w:type="dxa"/>
        </w:trPr>
        <w:tc>
          <w:tcPr>
            <w:tcW w:w="0" w:type="auto"/>
            <w:hideMark/>
          </w:tcPr>
          <w:p w:rsidR="00756F0B" w:rsidRPr="00756F0B" w:rsidRDefault="00756F0B" w:rsidP="00756F0B">
            <w:r w:rsidRPr="00756F0B">
              <w:drawing>
                <wp:inline distT="0" distB="0" distL="0" distR="0">
                  <wp:extent cx="1685925" cy="3467100"/>
                  <wp:effectExtent l="19050" t="0" r="9525" b="0"/>
                  <wp:docPr id="2" name="Рисунок 5" descr="http://tutteplo.ru/images/Steklosetka_Krepi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utteplo.ru/images/Steklosetka_Krepi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lastRenderedPageBreak/>
        <w:t xml:space="preserve">Применение армирующей основы для штукатурки является обязательным условием качественного выполнения работ. </w:t>
      </w:r>
      <w:proofErr w:type="spellStart"/>
      <w:r w:rsidRPr="00756F0B">
        <w:t>Стеклосетки</w:t>
      </w:r>
      <w:proofErr w:type="spellEnd"/>
      <w:r w:rsidRPr="00756F0B">
        <w:t xml:space="preserve"> </w:t>
      </w:r>
      <w:proofErr w:type="spellStart"/>
      <w:r w:rsidRPr="00756F0B">
        <w:t>Крепикс</w:t>
      </w:r>
      <w:proofErr w:type="spellEnd"/>
      <w:r w:rsidRPr="00756F0B">
        <w:t xml:space="preserve">  </w:t>
      </w:r>
      <w:proofErr w:type="spellStart"/>
      <w:r w:rsidRPr="00756F0B">
        <w:t>удобены</w:t>
      </w:r>
      <w:proofErr w:type="spellEnd"/>
      <w:r w:rsidRPr="00756F0B">
        <w:t xml:space="preserve"> в применении, выпускаются в рулонах разных цветов.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proofErr w:type="spellStart"/>
      <w:r w:rsidRPr="00756F0B">
        <w:t>Стеклосетка</w:t>
      </w:r>
      <w:proofErr w:type="spellEnd"/>
      <w:r w:rsidRPr="00756F0B">
        <w:t xml:space="preserve"> </w:t>
      </w:r>
      <w:proofErr w:type="spellStart"/>
      <w:r w:rsidRPr="00756F0B">
        <w:t>Крепикс</w:t>
      </w:r>
      <w:proofErr w:type="spellEnd"/>
      <w:r w:rsidRPr="00756F0B">
        <w:t xml:space="preserve"> Панцирная САУ - 320</w:t>
      </w:r>
    </w:p>
    <w:p w:rsidR="00756F0B" w:rsidRPr="00756F0B" w:rsidRDefault="00756F0B" w:rsidP="00756F0B">
      <w:r w:rsidRPr="00756F0B">
        <w:t> </w:t>
      </w:r>
    </w:p>
    <w:tbl>
      <w:tblPr>
        <w:tblW w:w="50" w:type="pct"/>
        <w:tblCellSpacing w:w="0" w:type="dxa"/>
        <w:tblBorders>
          <w:top w:val="single" w:sz="18" w:space="0" w:color="E7DED4"/>
          <w:left w:val="single" w:sz="18" w:space="0" w:color="E7DED4"/>
          <w:bottom w:val="single" w:sz="18" w:space="0" w:color="E7DED4"/>
          <w:right w:val="single" w:sz="18" w:space="0" w:color="E7DED4"/>
        </w:tblBorders>
        <w:tblCellMar>
          <w:left w:w="0" w:type="dxa"/>
          <w:right w:w="0" w:type="dxa"/>
        </w:tblCellMar>
        <w:tblLook w:val="04A0"/>
      </w:tblPr>
      <w:tblGrid>
        <w:gridCol w:w="4620"/>
      </w:tblGrid>
      <w:tr w:rsidR="00756F0B" w:rsidRPr="00756F0B">
        <w:trPr>
          <w:tblCellSpacing w:w="0" w:type="dxa"/>
        </w:trPr>
        <w:tc>
          <w:tcPr>
            <w:tcW w:w="0" w:type="auto"/>
            <w:hideMark/>
          </w:tcPr>
          <w:p w:rsidR="00756F0B" w:rsidRPr="00756F0B" w:rsidRDefault="00756F0B" w:rsidP="00756F0B">
            <w:r w:rsidRPr="00756F0B">
              <w:drawing>
                <wp:inline distT="0" distB="0" distL="0" distR="0">
                  <wp:extent cx="2857500" cy="2857500"/>
                  <wp:effectExtent l="19050" t="0" r="0" b="0"/>
                  <wp:docPr id="1" name="Рисунок 6" descr="http://tutteplo.ru/images/Steklosetka_Krepiks_SAU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utteplo.ru/images/Steklosetka_Krepiks_SAU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 </w:t>
      </w:r>
    </w:p>
    <w:p w:rsidR="00756F0B" w:rsidRPr="00756F0B" w:rsidRDefault="00756F0B" w:rsidP="00756F0B">
      <w:r w:rsidRPr="00756F0B">
        <w:t>Армирование штукатурных составов в фасадных системах с тонким наружным  штукатурным слоем на цокольных и первых этажах зданий.</w:t>
      </w:r>
    </w:p>
    <w:p w:rsidR="00A36B06" w:rsidRPr="00756F0B" w:rsidRDefault="00A36B06" w:rsidP="00756F0B"/>
    <w:sectPr w:rsidR="00A36B06" w:rsidRPr="00756F0B" w:rsidSect="0033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95BE1"/>
    <w:multiLevelType w:val="multilevel"/>
    <w:tmpl w:val="3836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A789C"/>
    <w:multiLevelType w:val="multilevel"/>
    <w:tmpl w:val="A088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17961"/>
    <w:multiLevelType w:val="multilevel"/>
    <w:tmpl w:val="7D3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E5B"/>
    <w:rsid w:val="002A4DC8"/>
    <w:rsid w:val="002C0012"/>
    <w:rsid w:val="00334964"/>
    <w:rsid w:val="003465E8"/>
    <w:rsid w:val="005B6ED5"/>
    <w:rsid w:val="00647287"/>
    <w:rsid w:val="006A2E7A"/>
    <w:rsid w:val="00756F0B"/>
    <w:rsid w:val="00A36B06"/>
    <w:rsid w:val="00B84E5B"/>
    <w:rsid w:val="00BD2990"/>
    <w:rsid w:val="00CD045A"/>
    <w:rsid w:val="00E510FA"/>
    <w:rsid w:val="00EB4C1F"/>
    <w:rsid w:val="00F42A8D"/>
    <w:rsid w:val="00F4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64"/>
  </w:style>
  <w:style w:type="paragraph" w:styleId="1">
    <w:name w:val="heading 1"/>
    <w:basedOn w:val="a"/>
    <w:link w:val="10"/>
    <w:uiPriority w:val="9"/>
    <w:qFormat/>
    <w:rsid w:val="00B84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7"/>
      <w:szCs w:val="4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D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E5B"/>
    <w:rPr>
      <w:rFonts w:ascii="Times New Roman" w:eastAsia="Times New Roman" w:hAnsi="Times New Roman" w:cs="Times New Roman"/>
      <w:b/>
      <w:bCs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84E5B"/>
    <w:rPr>
      <w:color w:val="02569C"/>
      <w:u w:val="single"/>
    </w:rPr>
  </w:style>
  <w:style w:type="character" w:styleId="a4">
    <w:name w:val="Strong"/>
    <w:basedOn w:val="a0"/>
    <w:uiPriority w:val="22"/>
    <w:qFormat/>
    <w:rsid w:val="00B84E5B"/>
    <w:rPr>
      <w:b/>
      <w:bCs/>
    </w:rPr>
  </w:style>
  <w:style w:type="paragraph" w:styleId="a5">
    <w:name w:val="Normal (Web)"/>
    <w:basedOn w:val="a"/>
    <w:uiPriority w:val="99"/>
    <w:unhideWhenUsed/>
    <w:rsid w:val="00B84E5B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A4D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tteplo.tu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418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17</cp:revision>
  <cp:lastPrinted>2015-05-04T14:23:00Z</cp:lastPrinted>
  <dcterms:created xsi:type="dcterms:W3CDTF">2015-05-04T09:43:00Z</dcterms:created>
  <dcterms:modified xsi:type="dcterms:W3CDTF">2015-05-04T14:23:00Z</dcterms:modified>
</cp:coreProperties>
</file>