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FB" w:rsidRPr="00737EFB" w:rsidRDefault="00737EFB" w:rsidP="0073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1885950"/>
            <wp:effectExtent l="19050" t="0" r="9525" b="0"/>
            <wp:docPr id="1" name="Рисунок 1" descr="http://tutteplo.ru/images/LOGO_PS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tteplo.ru/images/LOGO_PS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FB" w:rsidRPr="00737EFB" w:rsidRDefault="00737EFB" w:rsidP="0073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EFB" w:rsidRPr="00737EFB" w:rsidRDefault="00737EFB" w:rsidP="0073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 теплоизоляции </w:t>
      </w:r>
      <w:hyperlink r:id="rId5" w:history="1">
        <w:r w:rsidRPr="00737EFB">
          <w:rPr>
            <w:rFonts w:ascii="Times New Roman" w:eastAsia="Times New Roman" w:hAnsi="Times New Roman" w:cs="Times New Roman"/>
            <w:color w:val="888888"/>
            <w:sz w:val="24"/>
            <w:szCs w:val="24"/>
            <w:u w:val="single"/>
            <w:lang w:eastAsia="ru-RU"/>
          </w:rPr>
          <w:t>www.tutteplo.ru</w:t>
        </w:r>
      </w:hyperlink>
      <w:r w:rsidRPr="0073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Стекловолокнистые полотна производства ООО </w:t>
      </w:r>
      <w:r w:rsidRPr="00737EFB">
        <w:rPr>
          <w:rFonts w:ascii="Calibri" w:eastAsia="Times New Roman" w:hAnsi="Calibri" w:cs="Times New Roman"/>
          <w:sz w:val="24"/>
          <w:szCs w:val="24"/>
          <w:lang w:eastAsia="ru-RU"/>
        </w:rPr>
        <w:t>«ЮэМ КонтрактЪ»:</w:t>
      </w:r>
    </w:p>
    <w:p w:rsidR="00737EFB" w:rsidRPr="00737EFB" w:rsidRDefault="00737EFB" w:rsidP="0073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EFB" w:rsidRPr="00737EFB" w:rsidRDefault="00737EFB" w:rsidP="0073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EFB" w:rsidRPr="00737EFB" w:rsidRDefault="00737EFB" w:rsidP="0073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Стеклополотно ПСХ-Т - 450</w:t>
      </w:r>
    </w:p>
    <w:p w:rsidR="00737EFB" w:rsidRPr="00737EFB" w:rsidRDefault="00737EFB" w:rsidP="00737E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ТУ 5952-01-65030928-2012</w:t>
      </w:r>
    </w:p>
    <w:p w:rsidR="00737EFB" w:rsidRPr="00737EFB" w:rsidRDefault="00737EFB" w:rsidP="00737E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EFB" w:rsidRPr="00737EFB" w:rsidRDefault="00737EFB" w:rsidP="0073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2" name="Рисунок 2" descr="http://tutteplo.ru/images/Steklopolotno_PSXT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tteplo.ru/images/Steklopolotno_PSXT_1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FB" w:rsidRPr="00737EFB" w:rsidRDefault="00737EFB" w:rsidP="0073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EFB" w:rsidRPr="00737EFB" w:rsidRDefault="00737EFB" w:rsidP="00737E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B">
        <w:rPr>
          <w:rFonts w:ascii="Calibri" w:eastAsia="Times New Roman" w:hAnsi="Calibri" w:cs="Times New Roman"/>
          <w:sz w:val="24"/>
          <w:szCs w:val="24"/>
          <w:lang w:eastAsia="ru-RU"/>
        </w:rPr>
        <w:t>Полотна стеклянные холстопрошивные марки ПСХТ, представляют собой стекловолокнистый многослойный холст, скреплённый вязально-прошивным способом. Используются для изоляции труб и оборудования при температуре от минус 90 град С и до плюс 550 град С, в помещениях, на открытом воздухе, каналах, а так же в индивидуальном строительстве для теплоизоляции стен, потолков, полов, дверей, крыш и межэтажных перекрытий.</w:t>
      </w:r>
    </w:p>
    <w:p w:rsidR="00737EFB" w:rsidRPr="00737EFB" w:rsidRDefault="00737EFB" w:rsidP="0073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3" name="Рисунок 3" descr="http://tutteplo.ru/images/Steklotkan_Biliv_PS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tteplo.ru/images/Steklotkan_Biliv_PSX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FB" w:rsidRPr="00737EFB" w:rsidRDefault="00737EFB" w:rsidP="0073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EFB" w:rsidRPr="00737EFB" w:rsidRDefault="00737EFB" w:rsidP="00737E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B">
        <w:rPr>
          <w:rFonts w:ascii="Calibri" w:eastAsia="Times New Roman" w:hAnsi="Calibri" w:cs="Times New Roman"/>
          <w:sz w:val="24"/>
          <w:szCs w:val="24"/>
          <w:lang w:eastAsia="ru-RU"/>
        </w:rPr>
        <w:t>Прошивное полотно ПСХТ относится к материалам с повышенной эффективностью и представляет собой интерес в связи с дешевизной и оптимальными техническими характеристиками. Экологическая безопасность, негорючесть, нетоксичность материала обуславливают возможность его применения, как в промышленности, так и в гражданском строительстве.</w:t>
      </w:r>
    </w:p>
    <w:p w:rsidR="00737EFB" w:rsidRPr="00737EFB" w:rsidRDefault="00737EFB" w:rsidP="0073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447800"/>
            <wp:effectExtent l="19050" t="0" r="0" b="0"/>
            <wp:docPr id="4" name="Рисунок 4" descr="http://tutteplo.ru/images/Steklopolotno_PSXT_45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tteplo.ru/images/Steklopolotno_PSXT_45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E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EFB" w:rsidRPr="00737EFB" w:rsidRDefault="00737EFB" w:rsidP="0073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EFB" w:rsidRPr="00737EFB" w:rsidRDefault="00737EFB" w:rsidP="00737E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FB">
        <w:rPr>
          <w:rFonts w:ascii="Calibri" w:eastAsia="Times New Roman" w:hAnsi="Calibri" w:cs="Times New Roman"/>
          <w:sz w:val="24"/>
          <w:szCs w:val="24"/>
          <w:lang w:eastAsia="ru-RU"/>
        </w:rPr>
        <w:t>Характеристики продукции:</w:t>
      </w:r>
    </w:p>
    <w:p w:rsidR="00737EFB" w:rsidRPr="00737EFB" w:rsidRDefault="00737EFB" w:rsidP="00737E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"/>
        <w:gridCol w:w="6119"/>
        <w:gridCol w:w="2624"/>
      </w:tblGrid>
      <w:tr w:rsidR="00737EFB" w:rsidRPr="00737EFB" w:rsidTr="00737EF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37EFB" w:rsidRPr="00737EFB" w:rsidTr="00737EF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Теплопроводность полотна, Вт(м.грК) (ккал.ч.м.°С), не более при t (25±5)°С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0.050(0.043)</w:t>
            </w:r>
          </w:p>
        </w:tc>
      </w:tr>
      <w:tr w:rsidR="00737EFB" w:rsidRPr="00737EFB" w:rsidTr="00737EF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Разрывная нагрузка, Н/50мм,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FB" w:rsidRPr="00737EFB" w:rsidTr="00737EF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– в продольном направлении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215±30</w:t>
            </w:r>
          </w:p>
        </w:tc>
      </w:tr>
      <w:tr w:rsidR="00737EFB" w:rsidRPr="00737EFB" w:rsidTr="00737EF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– в поперечном направлении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145±20</w:t>
            </w:r>
          </w:p>
        </w:tc>
      </w:tr>
      <w:tr w:rsidR="00737EFB" w:rsidRPr="00737EFB" w:rsidTr="00737EF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Номинальная масса, г/м2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(450;500;550)±30%</w:t>
            </w:r>
          </w:p>
        </w:tc>
      </w:tr>
      <w:tr w:rsidR="00737EFB" w:rsidRPr="00737EFB" w:rsidTr="00737EF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Плотность, г/м2, не более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37EFB" w:rsidRPr="00737EFB" w:rsidTr="00737EF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Толщина, мм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EFB" w:rsidRPr="00737EFB" w:rsidRDefault="00737EFB" w:rsidP="00737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1.4±0.3</w:t>
            </w:r>
          </w:p>
        </w:tc>
      </w:tr>
    </w:tbl>
    <w:p w:rsidR="0047717D" w:rsidRDefault="0047717D"/>
    <w:p w:rsidR="00737EFB" w:rsidRDefault="00737EFB"/>
    <w:sectPr w:rsidR="00737EFB" w:rsidSect="0047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EFB"/>
    <w:rsid w:val="0047717D"/>
    <w:rsid w:val="0073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7EFB"/>
    <w:rPr>
      <w:color w:val="0000FF"/>
      <w:u w:val="single"/>
    </w:rPr>
  </w:style>
  <w:style w:type="character" w:styleId="a5">
    <w:name w:val="Strong"/>
    <w:basedOn w:val="a0"/>
    <w:uiPriority w:val="22"/>
    <w:qFormat/>
    <w:rsid w:val="00737E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tteplo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2015-06-19T07:50:00Z</cp:lastPrinted>
  <dcterms:created xsi:type="dcterms:W3CDTF">2015-06-19T07:50:00Z</dcterms:created>
  <dcterms:modified xsi:type="dcterms:W3CDTF">2015-06-19T07:51:00Z</dcterms:modified>
</cp:coreProperties>
</file>